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63F6" w14:textId="6A5C5CA0" w:rsidR="00985670" w:rsidRDefault="00985670" w:rsidP="00BA14F1">
      <w:pPr>
        <w:widowControl/>
        <w:suppressAutoHyphens w:val="0"/>
        <w:autoSpaceDN/>
        <w:textAlignment w:val="auto"/>
        <w:rPr>
          <w:sz w:val="28"/>
          <w:szCs w:val="28"/>
        </w:rPr>
      </w:pPr>
    </w:p>
    <w:p w14:paraId="2614306A" w14:textId="2134F7E7" w:rsidR="00AF606C" w:rsidRDefault="00BA14F1" w:rsidP="00AF606C">
      <w:pPr>
        <w:shd w:val="clear" w:color="auto" w:fill="FFFFFF"/>
        <w:tabs>
          <w:tab w:val="left" w:pos="524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AF606C">
        <w:rPr>
          <w:sz w:val="26"/>
          <w:szCs w:val="26"/>
        </w:rPr>
        <w:t xml:space="preserve">    </w:t>
      </w:r>
      <w:r w:rsidRPr="00A320D5">
        <w:rPr>
          <w:sz w:val="26"/>
          <w:szCs w:val="26"/>
        </w:rPr>
        <w:t>Приложен</w:t>
      </w:r>
      <w:r w:rsidR="00AF606C">
        <w:rPr>
          <w:sz w:val="26"/>
          <w:szCs w:val="26"/>
        </w:rPr>
        <w:t>ие</w:t>
      </w:r>
      <w:r w:rsidR="00950951">
        <w:rPr>
          <w:sz w:val="26"/>
          <w:szCs w:val="26"/>
        </w:rPr>
        <w:t xml:space="preserve"> </w:t>
      </w:r>
      <w:r w:rsidR="002525C6">
        <w:rPr>
          <w:sz w:val="26"/>
          <w:szCs w:val="26"/>
        </w:rPr>
        <w:t>3</w:t>
      </w:r>
    </w:p>
    <w:p w14:paraId="4E8AF8BF" w14:textId="055DA9DB" w:rsidR="00F43A31" w:rsidRPr="00F43A31" w:rsidRDefault="00F43A31" w:rsidP="00F43A31">
      <w:pPr>
        <w:shd w:val="clear" w:color="auto" w:fill="FFFFFF"/>
        <w:tabs>
          <w:tab w:val="left" w:pos="524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Pr="00F43A31">
        <w:rPr>
          <w:sz w:val="26"/>
          <w:szCs w:val="26"/>
        </w:rPr>
        <w:t>к постановлению главы</w:t>
      </w:r>
    </w:p>
    <w:p w14:paraId="44759C77" w14:textId="67DC3156" w:rsidR="00F43A31" w:rsidRPr="00F43A31" w:rsidRDefault="00F43A31" w:rsidP="00F43A31">
      <w:pPr>
        <w:shd w:val="clear" w:color="auto" w:fill="FFFFFF"/>
        <w:tabs>
          <w:tab w:val="left" w:pos="5245"/>
        </w:tabs>
        <w:rPr>
          <w:sz w:val="26"/>
          <w:szCs w:val="26"/>
        </w:rPr>
      </w:pPr>
      <w:r w:rsidRPr="00F43A31">
        <w:rPr>
          <w:sz w:val="26"/>
          <w:szCs w:val="26"/>
        </w:rPr>
        <w:t xml:space="preserve">                                                                               городского округа Котельники</w:t>
      </w:r>
    </w:p>
    <w:p w14:paraId="55243E23" w14:textId="4AE9011A" w:rsidR="00F43A31" w:rsidRDefault="00F43A31" w:rsidP="00F43A31">
      <w:pPr>
        <w:shd w:val="clear" w:color="auto" w:fill="FFFFFF"/>
        <w:tabs>
          <w:tab w:val="left" w:pos="5245"/>
        </w:tabs>
        <w:rPr>
          <w:sz w:val="26"/>
          <w:szCs w:val="26"/>
        </w:rPr>
      </w:pPr>
      <w:r w:rsidRPr="00F43A31">
        <w:rPr>
          <w:sz w:val="26"/>
          <w:szCs w:val="26"/>
        </w:rPr>
        <w:t xml:space="preserve">                                                                               Московской области</w:t>
      </w:r>
    </w:p>
    <w:p w14:paraId="47BB21F0" w14:textId="285E7631" w:rsidR="00BA14F1" w:rsidRPr="00A320D5" w:rsidRDefault="00AF606C" w:rsidP="00F43A31">
      <w:pPr>
        <w:shd w:val="clear" w:color="auto" w:fill="FFFFFF"/>
        <w:tabs>
          <w:tab w:val="left" w:pos="5245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="00726E1D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bookmarkStart w:id="0" w:name="_Hlk143072429"/>
      <w:bookmarkStart w:id="1" w:name="_Hlk138838524"/>
      <w:r w:rsidR="00726E1D">
        <w:rPr>
          <w:sz w:val="26"/>
          <w:szCs w:val="26"/>
        </w:rPr>
        <w:t xml:space="preserve">от </w:t>
      </w:r>
      <w:r w:rsidR="00950951" w:rsidRPr="00950951">
        <w:rPr>
          <w:sz w:val="26"/>
          <w:szCs w:val="26"/>
        </w:rPr>
        <w:t xml:space="preserve">11.01.2023 № 10-ПГ                            </w:t>
      </w:r>
    </w:p>
    <w:bookmarkEnd w:id="0"/>
    <w:bookmarkEnd w:id="1"/>
    <w:p w14:paraId="7111C7CE" w14:textId="1F4154C9" w:rsidR="00BA14F1" w:rsidRPr="00A320D5" w:rsidRDefault="00BA14F1" w:rsidP="00BA14F1">
      <w:pPr>
        <w:shd w:val="clear" w:color="auto" w:fill="FFFFFF"/>
        <w:tabs>
          <w:tab w:val="left" w:pos="5245"/>
        </w:tabs>
        <w:rPr>
          <w:sz w:val="26"/>
          <w:szCs w:val="26"/>
        </w:rPr>
      </w:pPr>
      <w:r w:rsidRPr="00A320D5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</w:t>
      </w:r>
      <w:r w:rsidRPr="00A320D5">
        <w:rPr>
          <w:sz w:val="26"/>
          <w:szCs w:val="26"/>
        </w:rPr>
        <w:t xml:space="preserve">   </w:t>
      </w:r>
      <w:r w:rsidR="00AF606C">
        <w:rPr>
          <w:sz w:val="26"/>
          <w:szCs w:val="26"/>
        </w:rPr>
        <w:t xml:space="preserve">   </w:t>
      </w:r>
      <w:r w:rsidRPr="00A320D5">
        <w:rPr>
          <w:sz w:val="26"/>
          <w:szCs w:val="26"/>
        </w:rPr>
        <w:t>(в редакции постановлени</w:t>
      </w:r>
      <w:r>
        <w:rPr>
          <w:sz w:val="26"/>
          <w:szCs w:val="26"/>
        </w:rPr>
        <w:t>я</w:t>
      </w:r>
    </w:p>
    <w:p w14:paraId="522B1EF3" w14:textId="18556646" w:rsidR="00BA14F1" w:rsidRPr="00A320D5" w:rsidRDefault="00BA14F1" w:rsidP="00BA14F1">
      <w:pPr>
        <w:shd w:val="clear" w:color="auto" w:fill="FFFFFF"/>
        <w:tabs>
          <w:tab w:val="left" w:pos="5245"/>
        </w:tabs>
        <w:rPr>
          <w:sz w:val="26"/>
          <w:szCs w:val="26"/>
        </w:rPr>
      </w:pPr>
      <w:r w:rsidRPr="00A320D5">
        <w:rPr>
          <w:sz w:val="26"/>
          <w:szCs w:val="26"/>
        </w:rPr>
        <w:t xml:space="preserve">                                                     </w:t>
      </w:r>
      <w:r w:rsidR="00950951">
        <w:rPr>
          <w:sz w:val="26"/>
          <w:szCs w:val="26"/>
        </w:rPr>
        <w:t xml:space="preserve">                         </w:t>
      </w:r>
      <w:r w:rsidR="00726E1D">
        <w:rPr>
          <w:sz w:val="26"/>
          <w:szCs w:val="26"/>
        </w:rPr>
        <w:t xml:space="preserve"> </w:t>
      </w:r>
      <w:r w:rsidRPr="00A320D5">
        <w:rPr>
          <w:sz w:val="26"/>
          <w:szCs w:val="26"/>
        </w:rPr>
        <w:t>главы городского округа Котельники</w:t>
      </w:r>
    </w:p>
    <w:p w14:paraId="0AC42346" w14:textId="3309C19D" w:rsidR="00A478E6" w:rsidRPr="003D025C" w:rsidRDefault="00BA14F1" w:rsidP="003D025C">
      <w:pPr>
        <w:shd w:val="clear" w:color="auto" w:fill="FFFFFF"/>
        <w:tabs>
          <w:tab w:val="left" w:pos="5245"/>
        </w:tabs>
        <w:rPr>
          <w:rFonts w:ascii="Arial" w:hAnsi="Arial" w:cs="Arial"/>
          <w:color w:val="000000"/>
          <w:sz w:val="27"/>
          <w:szCs w:val="27"/>
        </w:rPr>
      </w:pPr>
      <w:r w:rsidRPr="00A320D5">
        <w:rPr>
          <w:color w:val="000000"/>
          <w:sz w:val="26"/>
          <w:szCs w:val="26"/>
        </w:rPr>
        <w:t xml:space="preserve">                                                               </w:t>
      </w:r>
      <w:r>
        <w:rPr>
          <w:color w:val="000000"/>
          <w:sz w:val="26"/>
          <w:szCs w:val="26"/>
        </w:rPr>
        <w:t xml:space="preserve">         </w:t>
      </w:r>
      <w:r w:rsidR="00950951">
        <w:rPr>
          <w:color w:val="000000"/>
          <w:sz w:val="26"/>
          <w:szCs w:val="26"/>
        </w:rPr>
        <w:t xml:space="preserve">       </w:t>
      </w:r>
      <w:r w:rsidRPr="00A320D5">
        <w:rPr>
          <w:color w:val="000000"/>
          <w:sz w:val="26"/>
          <w:szCs w:val="26"/>
        </w:rPr>
        <w:t>Московской области</w:t>
      </w:r>
      <w:r w:rsidRPr="00920FC3">
        <w:t xml:space="preserve"> </w:t>
      </w:r>
      <w:bookmarkStart w:id="2" w:name="_Hlk143071872"/>
      <w:r w:rsidR="00950951" w:rsidRPr="00950951">
        <w:rPr>
          <w:color w:val="000000"/>
          <w:sz w:val="26"/>
          <w:szCs w:val="26"/>
        </w:rPr>
        <w:t>от _________ №_____</w:t>
      </w:r>
      <w:proofErr w:type="gramStart"/>
      <w:r w:rsidR="00950951" w:rsidRPr="00950951">
        <w:rPr>
          <w:color w:val="000000"/>
          <w:sz w:val="26"/>
          <w:szCs w:val="26"/>
        </w:rPr>
        <w:t xml:space="preserve">_ </w:t>
      </w:r>
      <w:r w:rsidR="00950951">
        <w:rPr>
          <w:color w:val="000000"/>
          <w:sz w:val="26"/>
          <w:szCs w:val="26"/>
        </w:rPr>
        <w:t>)</w:t>
      </w:r>
      <w:proofErr w:type="gramEnd"/>
      <w:r w:rsidR="00950951" w:rsidRPr="00950951">
        <w:rPr>
          <w:color w:val="000000"/>
          <w:sz w:val="26"/>
          <w:szCs w:val="26"/>
        </w:rPr>
        <w:t xml:space="preserve">                                    </w:t>
      </w:r>
      <w:r w:rsidR="00AC62A9">
        <w:rPr>
          <w:rFonts w:eastAsia="Calibri"/>
          <w:kern w:val="0"/>
          <w:sz w:val="28"/>
          <w:szCs w:val="28"/>
          <w:lang w:eastAsia="en-US"/>
        </w:rPr>
        <w:t xml:space="preserve">                             </w:t>
      </w:r>
      <w:r w:rsidR="0094798A">
        <w:rPr>
          <w:rFonts w:eastAsia="Calibri"/>
          <w:kern w:val="0"/>
          <w:sz w:val="28"/>
          <w:szCs w:val="28"/>
          <w:lang w:eastAsia="en-US"/>
        </w:rPr>
        <w:t xml:space="preserve">              </w:t>
      </w:r>
      <w:bookmarkEnd w:id="2"/>
    </w:p>
    <w:p w14:paraId="2189FC10" w14:textId="77777777" w:rsidR="001A6BA9" w:rsidRDefault="001A6BA9" w:rsidP="00A478E6">
      <w:pPr>
        <w:widowControl/>
        <w:suppressAutoHyphens w:val="0"/>
        <w:autoSpaceDN/>
        <w:jc w:val="center"/>
        <w:textAlignment w:val="auto"/>
        <w:rPr>
          <w:kern w:val="0"/>
          <w:sz w:val="28"/>
          <w:szCs w:val="28"/>
        </w:rPr>
      </w:pPr>
    </w:p>
    <w:p w14:paraId="79D5AD06" w14:textId="77777777" w:rsidR="00E06A96" w:rsidRDefault="00E06A96" w:rsidP="00E06A96">
      <w:pPr>
        <w:widowControl/>
        <w:shd w:val="clear" w:color="auto" w:fill="FFFFFF"/>
        <w:suppressAutoHyphens w:val="0"/>
        <w:jc w:val="center"/>
        <w:rPr>
          <w:kern w:val="0"/>
          <w:sz w:val="28"/>
          <w:szCs w:val="28"/>
        </w:rPr>
      </w:pPr>
      <w:r>
        <w:rPr>
          <w:sz w:val="28"/>
          <w:szCs w:val="28"/>
        </w:rPr>
        <w:t>Перечень</w:t>
      </w:r>
      <w:r>
        <w:rPr>
          <w:kern w:val="0"/>
          <w:sz w:val="28"/>
          <w:szCs w:val="28"/>
        </w:rPr>
        <w:t xml:space="preserve"> </w:t>
      </w:r>
    </w:p>
    <w:p w14:paraId="155BAD7A" w14:textId="2E39DF7D" w:rsidR="00E06A96" w:rsidRDefault="00E06A96" w:rsidP="00E06A96">
      <w:pPr>
        <w:widowControl/>
        <w:shd w:val="clear" w:color="auto" w:fill="FFFFFF"/>
        <w:suppressAutoHyphens w:val="0"/>
        <w:jc w:val="center"/>
        <w:rPr>
          <w:sz w:val="28"/>
          <w:szCs w:val="28"/>
        </w:rPr>
      </w:pPr>
      <w:r>
        <w:rPr>
          <w:color w:val="000000"/>
          <w:kern w:val="0"/>
          <w:sz w:val="28"/>
          <w:szCs w:val="28"/>
        </w:rPr>
        <w:t>объектов адаптации муниципальных бюджетных и автономных учреждений                   для создания безбарьерной среды в учреждениях социальной сферы на 2023 год</w:t>
      </w:r>
    </w:p>
    <w:p w14:paraId="791AE32E" w14:textId="77777777" w:rsidR="00E06A96" w:rsidRDefault="00E06A96" w:rsidP="00E06A96">
      <w:pPr>
        <w:widowControl/>
        <w:shd w:val="clear" w:color="auto" w:fill="FFFFFF"/>
        <w:suppressAutoHyphens w:val="0"/>
        <w:spacing w:line="276" w:lineRule="auto"/>
        <w:jc w:val="center"/>
        <w:rPr>
          <w:sz w:val="28"/>
          <w:szCs w:val="28"/>
        </w:rPr>
      </w:pPr>
    </w:p>
    <w:tbl>
      <w:tblPr>
        <w:tblStyle w:val="3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1535"/>
        <w:gridCol w:w="2268"/>
        <w:gridCol w:w="3954"/>
        <w:gridCol w:w="1993"/>
      </w:tblGrid>
      <w:tr w:rsidR="00E06A96" w14:paraId="47255C90" w14:textId="77777777" w:rsidTr="00002635">
        <w:trPr>
          <w:trHeight w:val="100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4EF4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A834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AA43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77E0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944E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ответственного/         телефон</w:t>
            </w:r>
          </w:p>
        </w:tc>
      </w:tr>
      <w:tr w:rsidR="003F5130" w14:paraId="52B79A3A" w14:textId="77777777" w:rsidTr="00002635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CD43" w14:textId="77777777" w:rsidR="003F5130" w:rsidRDefault="003F5130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7216" w14:textId="77777777" w:rsidR="003F5130" w:rsidRDefault="003F5130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«Маргаритка»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306F9" w14:textId="5DAECD19" w:rsidR="003F5130" w:rsidRPr="003F5130" w:rsidRDefault="003F5130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F663C" w14:textId="77777777" w:rsidR="003F5130" w:rsidRPr="003F5130" w:rsidRDefault="003F5130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130">
              <w:rPr>
                <w:rFonts w:ascii="Times New Roman" w:hAnsi="Times New Roman" w:cs="Times New Roman"/>
                <w:sz w:val="24"/>
                <w:szCs w:val="24"/>
              </w:rPr>
              <w:t>г. Котельники,</w:t>
            </w:r>
          </w:p>
          <w:p w14:paraId="4850D33A" w14:textId="1CE1D53B" w:rsidR="003F5130" w:rsidRPr="003F5130" w:rsidRDefault="003F5130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130">
              <w:rPr>
                <w:rFonts w:ascii="Times New Roman" w:hAnsi="Times New Roman" w:cs="Times New Roman"/>
                <w:sz w:val="24"/>
                <w:szCs w:val="24"/>
              </w:rPr>
              <w:t xml:space="preserve">ул. Южная д. 2 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39DA" w14:textId="297444BA" w:rsidR="003F5130" w:rsidRPr="003F5130" w:rsidRDefault="003F5130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3B9D" w14:textId="77777777" w:rsidR="003F5130" w:rsidRDefault="003F5130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Юлия Евгеньевна                      8 (925) 024-59-68</w:t>
            </w:r>
          </w:p>
        </w:tc>
      </w:tr>
      <w:tr w:rsidR="003F5130" w14:paraId="3C587595" w14:textId="77777777" w:rsidTr="00002635">
        <w:trPr>
          <w:trHeight w:val="694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72A4" w14:textId="77777777" w:rsidR="003F5130" w:rsidRDefault="003F5130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FA0A" w14:textId="77777777" w:rsidR="003F5130" w:rsidRDefault="003F5130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C85E" w14:textId="58762EEC" w:rsidR="003F5130" w:rsidRPr="003F5130" w:rsidRDefault="003F5130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C65F" w14:textId="6C3FAFD3" w:rsidR="003F5130" w:rsidRPr="003F5130" w:rsidRDefault="003F5130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130">
              <w:rPr>
                <w:rFonts w:ascii="Times New Roman" w:hAnsi="Times New Roman" w:cs="Times New Roman"/>
                <w:sz w:val="24"/>
                <w:szCs w:val="24"/>
              </w:rPr>
              <w:t>кресло коляска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E6AE" w14:textId="77777777" w:rsidR="003F5130" w:rsidRDefault="003F5130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A96" w14:paraId="4F32F916" w14:textId="77777777" w:rsidTr="00002635"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9CD6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9110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EC0D" w14:textId="77777777" w:rsidR="00E06A96" w:rsidRPr="003F5130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130">
              <w:rPr>
                <w:rFonts w:ascii="Times New Roman" w:hAnsi="Times New Roman" w:cs="Times New Roman"/>
                <w:sz w:val="24"/>
                <w:szCs w:val="24"/>
              </w:rPr>
              <w:t>г. Котельники,</w:t>
            </w:r>
          </w:p>
          <w:p w14:paraId="3A559560" w14:textId="77777777" w:rsidR="00E06A96" w:rsidRPr="003F5130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130">
              <w:rPr>
                <w:rFonts w:ascii="Times New Roman" w:hAnsi="Times New Roman" w:cs="Times New Roman"/>
                <w:sz w:val="24"/>
                <w:szCs w:val="24"/>
              </w:rPr>
              <w:t xml:space="preserve">ул. Южная д. 10 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57E0" w14:textId="7A5B8FBD" w:rsidR="00E06A96" w:rsidRPr="003F5130" w:rsidRDefault="00B129A9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130">
              <w:rPr>
                <w:rFonts w:ascii="Times New Roman" w:hAnsi="Times New Roman" w:cs="Times New Roman"/>
                <w:sz w:val="24"/>
                <w:szCs w:val="24"/>
              </w:rPr>
              <w:t>кресло коляска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D13E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A96" w14:paraId="76EC00EF" w14:textId="77777777" w:rsidTr="00002635"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A6BE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BA7C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23CD" w14:textId="77777777" w:rsidR="00E06A96" w:rsidRPr="003F5130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130">
              <w:rPr>
                <w:rFonts w:ascii="Times New Roman" w:hAnsi="Times New Roman" w:cs="Times New Roman"/>
                <w:sz w:val="24"/>
                <w:szCs w:val="24"/>
              </w:rPr>
              <w:t>г. Котельники,</w:t>
            </w:r>
          </w:p>
          <w:p w14:paraId="7CD059F1" w14:textId="77777777" w:rsidR="00E06A96" w:rsidRPr="003F5130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130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Силикат д. 34 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7719" w14:textId="0F6E69AE" w:rsidR="00E06A96" w:rsidRPr="003F5130" w:rsidRDefault="00B129A9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130">
              <w:rPr>
                <w:rFonts w:ascii="Times New Roman" w:hAnsi="Times New Roman" w:cs="Times New Roman"/>
                <w:sz w:val="24"/>
                <w:szCs w:val="24"/>
              </w:rPr>
              <w:t>кресло коляска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E05B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A96" w14:paraId="6C94DB15" w14:textId="77777777" w:rsidTr="00002635"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D705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C0F1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CD7E" w14:textId="77777777" w:rsidR="00E06A96" w:rsidRPr="003F5130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130">
              <w:rPr>
                <w:rFonts w:ascii="Times New Roman" w:hAnsi="Times New Roman" w:cs="Times New Roman"/>
                <w:sz w:val="24"/>
                <w:szCs w:val="24"/>
              </w:rPr>
              <w:t>г. Котельники,</w:t>
            </w:r>
          </w:p>
          <w:p w14:paraId="1EFF42DA" w14:textId="77777777" w:rsidR="00E06A96" w:rsidRPr="003F5130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130">
              <w:rPr>
                <w:rFonts w:ascii="Times New Roman" w:hAnsi="Times New Roman" w:cs="Times New Roman"/>
                <w:sz w:val="24"/>
                <w:szCs w:val="24"/>
              </w:rPr>
              <w:t>мкр. Парковый д. 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6436" w14:textId="7FD9522A" w:rsidR="00E06A96" w:rsidRPr="003F5130" w:rsidRDefault="00B129A9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130">
              <w:rPr>
                <w:rFonts w:ascii="Times New Roman" w:hAnsi="Times New Roman" w:cs="Times New Roman"/>
                <w:sz w:val="24"/>
                <w:szCs w:val="24"/>
              </w:rPr>
              <w:t>кресло коляска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3C3E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A96" w14:paraId="24F6D883" w14:textId="77777777" w:rsidTr="00002635">
        <w:trPr>
          <w:trHeight w:val="602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9630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7618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спортивной школа олимпийского резерва «Белка»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5B93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Котельники,</w:t>
            </w:r>
          </w:p>
          <w:p w14:paraId="26DFDC9D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-д, д. 3г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2E13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сборно-разборной конструкции конного манежа</w:t>
            </w:r>
          </w:p>
          <w:p w14:paraId="48379433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 лицами с ограниченными возможностями здоровья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47C4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Крашенинникова Светлана Фёдоровна, 8(916)600 9141</w:t>
            </w:r>
          </w:p>
        </w:tc>
      </w:tr>
      <w:tr w:rsidR="00E06A96" w14:paraId="0A5F72FD" w14:textId="77777777" w:rsidTr="00002635">
        <w:trPr>
          <w:trHeight w:val="529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D6CF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8609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городского округа Котельники Московской области «Культурный комплекс «Котельники»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E201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Котельники, мкр. Белая Дача д. 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3F4B" w14:textId="32D5D0EF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санитарно-гигиенического помещения беспроводная антивандальная кнопка вызова персонала для инвалидов (с табло и тактильной табличкой); крючок для костылей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травмобезопасный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766EE8C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крючок для тростей и личных вещей; тактильная плитка (50см х 50 см) (конус); контрастная лента для маркировки дверных проемов и ступеней 50 мм/33 м; контрастная лента 75мм/33м желтая; контрастная лента для маркировки дверных проемов и ступеней 100 мм/33м желтая; комплексно-тактильная табличка (наклейка на поручни) «Центральный вход» с шрифтом Брайля; тактильные указатели на поручни (комплект «Начало поручня», «Конец поручня») с шрифтом Брайля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4396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Устинова 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Жорайровна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8-915-332-11-77</w:t>
            </w:r>
          </w:p>
        </w:tc>
      </w:tr>
      <w:tr w:rsidR="00E06A96" w14:paraId="22C3273D" w14:textId="77777777" w:rsidTr="00002635"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0ECF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DCD4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8018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Котельники мкр. Ковровый д. 12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EBD0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санитарно-гигиенического помещения беспроводная антивандальная кнопка вызова персонала для инвалидов (с табло и тактильной табличкой); поручень для раковины; крючок для костылей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травмобезопасный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A3C7543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крючок для тростей и личных вещей; тактильная плитка (50см х 50 см) (конус); контрастная лента для маркировки дверных проемов и ступеней 50 мм/33 м; контрастная лента 75мм/33м желтая; контрастная лента для маркировки дверных проемов и ступеней 100 мм/33м желтая; табличка для тактильно-сенсорной кнопки вызова персонала помощи; </w:t>
            </w:r>
          </w:p>
          <w:p w14:paraId="3C6B57FE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комплексно-тактильная табличка «Вход в библиотеку» с шрифтом Брайля; комплексно-тактильная табличка «Центральный вход» с шрифтом Брайля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7E24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A96" w14:paraId="6E814B28" w14:textId="77777777" w:rsidTr="00002635">
        <w:trPr>
          <w:trHeight w:val="1353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01E3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3A2F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D2F3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Котельники, микрорайон Силикат д. 32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7EC1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санитарно-гигиенического помещения беспроводная антивандальная кнопка вызова персонала для инвалидов (с табло и тактильной табличкой); поручень для раковины; крючок для костылей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травмобезопасный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3D2A115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крючок для тростей и личных вещей; тактильная плитка (50см х 50 см) (конус); контрастная лента для маркировки дверных проемов и ступеней 50 мм/33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м;контрастная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лента 75мм/33м желтая</w:t>
            </w:r>
          </w:p>
          <w:p w14:paraId="527A7CEB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контрастная лента для маркировки дверных проемов и ступеней 100 мм/33м желтая;</w:t>
            </w:r>
          </w:p>
          <w:p w14:paraId="4017187D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комплексно-тактильные таблички (наклейки на поручни) «Центральный вход» с шрифтом Брайля, тактильные указатели на поручни (комплект «Начало поручня», «Конец поручня») с шрифтом Брайля 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5A70" w14:textId="77777777" w:rsidR="00E06A96" w:rsidRDefault="00E06A96" w:rsidP="00002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46DCF6" w14:textId="596DDF1E" w:rsidR="00F558F6" w:rsidRPr="00DE6CEC" w:rsidRDefault="00002635" w:rsidP="001D1C1C">
      <w:pPr>
        <w:pStyle w:val="af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F558F6" w:rsidRPr="00DE6CEC" w:rsidSect="00E06A96">
      <w:headerReference w:type="default" r:id="rId8"/>
      <w:headerReference w:type="first" r:id="rId9"/>
      <w:pgSz w:w="11906" w:h="16838"/>
      <w:pgMar w:top="0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F4443" w14:textId="77777777" w:rsidR="006F2A01" w:rsidRDefault="006F2A01">
      <w:r>
        <w:separator/>
      </w:r>
    </w:p>
  </w:endnote>
  <w:endnote w:type="continuationSeparator" w:id="0">
    <w:p w14:paraId="27CBEF7A" w14:textId="77777777" w:rsidR="006F2A01" w:rsidRDefault="006F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2EEB" w14:textId="77777777" w:rsidR="006F2A01" w:rsidRDefault="006F2A01">
      <w:r>
        <w:rPr>
          <w:color w:val="000000"/>
        </w:rPr>
        <w:separator/>
      </w:r>
    </w:p>
  </w:footnote>
  <w:footnote w:type="continuationSeparator" w:id="0">
    <w:p w14:paraId="729BB8D4" w14:textId="77777777" w:rsidR="006F2A01" w:rsidRDefault="006F2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494200"/>
      <w:docPartObj>
        <w:docPartGallery w:val="Page Numbers (Top of Page)"/>
        <w:docPartUnique/>
      </w:docPartObj>
    </w:sdtPr>
    <w:sdtContent>
      <w:p w14:paraId="797D963A" w14:textId="2D4A1CC4" w:rsidR="00002635" w:rsidRDefault="000026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B9CF6" w14:textId="04B04617" w:rsidR="003B3445" w:rsidRDefault="003B3445" w:rsidP="00002635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3622651"/>
      <w:docPartObj>
        <w:docPartGallery w:val="Page Numbers (Top of Page)"/>
        <w:docPartUnique/>
      </w:docPartObj>
    </w:sdtPr>
    <w:sdtContent>
      <w:p w14:paraId="42884CA9" w14:textId="35430324" w:rsidR="00002635" w:rsidRDefault="000026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1A3F2E" w14:textId="3CA5DFD2" w:rsidR="008F1813" w:rsidRDefault="008F1813" w:rsidP="0000263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 w15:restartNumberingAfterBreak="0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5"/>
  </w:num>
  <w:num w:numId="8">
    <w:abstractNumId w:val="17"/>
  </w:num>
  <w:num w:numId="9">
    <w:abstractNumId w:val="3"/>
  </w:num>
  <w:num w:numId="10">
    <w:abstractNumId w:val="16"/>
  </w:num>
  <w:num w:numId="11">
    <w:abstractNumId w:val="15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F2"/>
    <w:rsid w:val="000003D8"/>
    <w:rsid w:val="00002635"/>
    <w:rsid w:val="00002A99"/>
    <w:rsid w:val="0000348B"/>
    <w:rsid w:val="00006B91"/>
    <w:rsid w:val="000152E3"/>
    <w:rsid w:val="00022E7B"/>
    <w:rsid w:val="0002366D"/>
    <w:rsid w:val="00024FE5"/>
    <w:rsid w:val="000270FC"/>
    <w:rsid w:val="000342F6"/>
    <w:rsid w:val="00034BBE"/>
    <w:rsid w:val="0004191A"/>
    <w:rsid w:val="00041F59"/>
    <w:rsid w:val="0005023B"/>
    <w:rsid w:val="000663ED"/>
    <w:rsid w:val="0007211A"/>
    <w:rsid w:val="00077054"/>
    <w:rsid w:val="00083906"/>
    <w:rsid w:val="00084132"/>
    <w:rsid w:val="00084C3F"/>
    <w:rsid w:val="000853E8"/>
    <w:rsid w:val="000863D2"/>
    <w:rsid w:val="00087A16"/>
    <w:rsid w:val="00095BB6"/>
    <w:rsid w:val="00095EA2"/>
    <w:rsid w:val="0009786D"/>
    <w:rsid w:val="000A7EBE"/>
    <w:rsid w:val="000B0694"/>
    <w:rsid w:val="000B1E67"/>
    <w:rsid w:val="000B36E2"/>
    <w:rsid w:val="000B3BF2"/>
    <w:rsid w:val="000B60D2"/>
    <w:rsid w:val="000C42B6"/>
    <w:rsid w:val="000C6361"/>
    <w:rsid w:val="000D02C1"/>
    <w:rsid w:val="000D1BD9"/>
    <w:rsid w:val="000D2186"/>
    <w:rsid w:val="000D5B1B"/>
    <w:rsid w:val="000D70BC"/>
    <w:rsid w:val="000E1B75"/>
    <w:rsid w:val="000E1DC4"/>
    <w:rsid w:val="000E5AC8"/>
    <w:rsid w:val="000F4016"/>
    <w:rsid w:val="000F6DE0"/>
    <w:rsid w:val="000F7E95"/>
    <w:rsid w:val="00101005"/>
    <w:rsid w:val="0010356E"/>
    <w:rsid w:val="00110F89"/>
    <w:rsid w:val="00112870"/>
    <w:rsid w:val="00115367"/>
    <w:rsid w:val="00115A02"/>
    <w:rsid w:val="001178DA"/>
    <w:rsid w:val="001213E4"/>
    <w:rsid w:val="00122DE3"/>
    <w:rsid w:val="00124352"/>
    <w:rsid w:val="0013171F"/>
    <w:rsid w:val="0014300D"/>
    <w:rsid w:val="001431DB"/>
    <w:rsid w:val="00145F64"/>
    <w:rsid w:val="00146CA3"/>
    <w:rsid w:val="00151123"/>
    <w:rsid w:val="00156BCD"/>
    <w:rsid w:val="0015754B"/>
    <w:rsid w:val="001621B0"/>
    <w:rsid w:val="00162C76"/>
    <w:rsid w:val="00162D0D"/>
    <w:rsid w:val="001636ED"/>
    <w:rsid w:val="00164539"/>
    <w:rsid w:val="00166E54"/>
    <w:rsid w:val="00175E67"/>
    <w:rsid w:val="00180302"/>
    <w:rsid w:val="00194C04"/>
    <w:rsid w:val="00197EE0"/>
    <w:rsid w:val="001A049C"/>
    <w:rsid w:val="001A114B"/>
    <w:rsid w:val="001A47C1"/>
    <w:rsid w:val="001A5319"/>
    <w:rsid w:val="001A6466"/>
    <w:rsid w:val="001A6BA9"/>
    <w:rsid w:val="001B13D2"/>
    <w:rsid w:val="001B2CC0"/>
    <w:rsid w:val="001B6DC9"/>
    <w:rsid w:val="001B7B82"/>
    <w:rsid w:val="001B7BA5"/>
    <w:rsid w:val="001C424B"/>
    <w:rsid w:val="001C46B6"/>
    <w:rsid w:val="001D1C1C"/>
    <w:rsid w:val="001D22C6"/>
    <w:rsid w:val="001D60F4"/>
    <w:rsid w:val="001E28F2"/>
    <w:rsid w:val="001E34E5"/>
    <w:rsid w:val="001E47E2"/>
    <w:rsid w:val="001E6813"/>
    <w:rsid w:val="001F4D08"/>
    <w:rsid w:val="001F7C41"/>
    <w:rsid w:val="00200C47"/>
    <w:rsid w:val="00203BF4"/>
    <w:rsid w:val="002040D3"/>
    <w:rsid w:val="00215052"/>
    <w:rsid w:val="002164C4"/>
    <w:rsid w:val="0022152E"/>
    <w:rsid w:val="00221821"/>
    <w:rsid w:val="00221842"/>
    <w:rsid w:val="0022353F"/>
    <w:rsid w:val="0024113A"/>
    <w:rsid w:val="0024283C"/>
    <w:rsid w:val="00242FF2"/>
    <w:rsid w:val="00251677"/>
    <w:rsid w:val="002525C6"/>
    <w:rsid w:val="00252F49"/>
    <w:rsid w:val="00254C92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B3"/>
    <w:rsid w:val="00275F78"/>
    <w:rsid w:val="00287662"/>
    <w:rsid w:val="00293F43"/>
    <w:rsid w:val="002949C5"/>
    <w:rsid w:val="0029629E"/>
    <w:rsid w:val="002A3E9D"/>
    <w:rsid w:val="002A5495"/>
    <w:rsid w:val="002B1E94"/>
    <w:rsid w:val="002B7137"/>
    <w:rsid w:val="002C09BD"/>
    <w:rsid w:val="002C31D1"/>
    <w:rsid w:val="002C673D"/>
    <w:rsid w:val="002E214C"/>
    <w:rsid w:val="002E2EC5"/>
    <w:rsid w:val="002E5F0C"/>
    <w:rsid w:val="002E6C38"/>
    <w:rsid w:val="002F22EB"/>
    <w:rsid w:val="002F3004"/>
    <w:rsid w:val="002F4524"/>
    <w:rsid w:val="002F49C3"/>
    <w:rsid w:val="002F6137"/>
    <w:rsid w:val="002F6E22"/>
    <w:rsid w:val="002F78A6"/>
    <w:rsid w:val="00305657"/>
    <w:rsid w:val="0030636E"/>
    <w:rsid w:val="003114D2"/>
    <w:rsid w:val="003135D7"/>
    <w:rsid w:val="00316CA5"/>
    <w:rsid w:val="00320DC6"/>
    <w:rsid w:val="003413E4"/>
    <w:rsid w:val="00365FA2"/>
    <w:rsid w:val="00367B71"/>
    <w:rsid w:val="003728DD"/>
    <w:rsid w:val="00372E93"/>
    <w:rsid w:val="00374268"/>
    <w:rsid w:val="00375A0D"/>
    <w:rsid w:val="00383783"/>
    <w:rsid w:val="00383F97"/>
    <w:rsid w:val="003A60B1"/>
    <w:rsid w:val="003B3445"/>
    <w:rsid w:val="003B6265"/>
    <w:rsid w:val="003B6EE9"/>
    <w:rsid w:val="003C097B"/>
    <w:rsid w:val="003C6FF5"/>
    <w:rsid w:val="003D025C"/>
    <w:rsid w:val="003D229D"/>
    <w:rsid w:val="003D48ED"/>
    <w:rsid w:val="003D720C"/>
    <w:rsid w:val="003D7E51"/>
    <w:rsid w:val="003F5130"/>
    <w:rsid w:val="0040577A"/>
    <w:rsid w:val="0040631F"/>
    <w:rsid w:val="00415B82"/>
    <w:rsid w:val="004209D5"/>
    <w:rsid w:val="00421F38"/>
    <w:rsid w:val="004236E8"/>
    <w:rsid w:val="00427401"/>
    <w:rsid w:val="00432BDF"/>
    <w:rsid w:val="0044064B"/>
    <w:rsid w:val="00442A2C"/>
    <w:rsid w:val="004517AE"/>
    <w:rsid w:val="004527EC"/>
    <w:rsid w:val="00452C54"/>
    <w:rsid w:val="00456E0E"/>
    <w:rsid w:val="0046161F"/>
    <w:rsid w:val="00470CB7"/>
    <w:rsid w:val="004710E7"/>
    <w:rsid w:val="00472000"/>
    <w:rsid w:val="00474045"/>
    <w:rsid w:val="004762B5"/>
    <w:rsid w:val="00480A5B"/>
    <w:rsid w:val="0049015F"/>
    <w:rsid w:val="004A0CC2"/>
    <w:rsid w:val="004A235E"/>
    <w:rsid w:val="004B065A"/>
    <w:rsid w:val="004B5274"/>
    <w:rsid w:val="004B605D"/>
    <w:rsid w:val="004C189D"/>
    <w:rsid w:val="004C3E32"/>
    <w:rsid w:val="004C4066"/>
    <w:rsid w:val="004C4BDB"/>
    <w:rsid w:val="004D3E92"/>
    <w:rsid w:val="004D4176"/>
    <w:rsid w:val="004D594B"/>
    <w:rsid w:val="004D6217"/>
    <w:rsid w:val="004D759B"/>
    <w:rsid w:val="004E0662"/>
    <w:rsid w:val="004E2609"/>
    <w:rsid w:val="004E3F26"/>
    <w:rsid w:val="004E46E9"/>
    <w:rsid w:val="004E7845"/>
    <w:rsid w:val="004F34F6"/>
    <w:rsid w:val="004F4633"/>
    <w:rsid w:val="004F7F61"/>
    <w:rsid w:val="00513B18"/>
    <w:rsid w:val="00513DAB"/>
    <w:rsid w:val="005143A7"/>
    <w:rsid w:val="00515BC4"/>
    <w:rsid w:val="00524A28"/>
    <w:rsid w:val="00530040"/>
    <w:rsid w:val="00531F47"/>
    <w:rsid w:val="005340DE"/>
    <w:rsid w:val="0053583A"/>
    <w:rsid w:val="005417EB"/>
    <w:rsid w:val="00545078"/>
    <w:rsid w:val="00546974"/>
    <w:rsid w:val="00550259"/>
    <w:rsid w:val="005547BD"/>
    <w:rsid w:val="0055587A"/>
    <w:rsid w:val="005563BE"/>
    <w:rsid w:val="00556CD2"/>
    <w:rsid w:val="005751A2"/>
    <w:rsid w:val="005813E3"/>
    <w:rsid w:val="00582AD2"/>
    <w:rsid w:val="005861AD"/>
    <w:rsid w:val="00592506"/>
    <w:rsid w:val="00594406"/>
    <w:rsid w:val="00596502"/>
    <w:rsid w:val="0059707B"/>
    <w:rsid w:val="005A27A9"/>
    <w:rsid w:val="005A350A"/>
    <w:rsid w:val="005B31B4"/>
    <w:rsid w:val="005C528D"/>
    <w:rsid w:val="005C5594"/>
    <w:rsid w:val="005C5BD5"/>
    <w:rsid w:val="005D31BD"/>
    <w:rsid w:val="005E3ADD"/>
    <w:rsid w:val="005E3CBB"/>
    <w:rsid w:val="005E42F8"/>
    <w:rsid w:val="005E77FC"/>
    <w:rsid w:val="005F140E"/>
    <w:rsid w:val="005F1F72"/>
    <w:rsid w:val="005F3F2A"/>
    <w:rsid w:val="005F6832"/>
    <w:rsid w:val="005F7D39"/>
    <w:rsid w:val="00610F6D"/>
    <w:rsid w:val="00623954"/>
    <w:rsid w:val="006255CD"/>
    <w:rsid w:val="00625936"/>
    <w:rsid w:val="006319AF"/>
    <w:rsid w:val="00631E56"/>
    <w:rsid w:val="006328B2"/>
    <w:rsid w:val="00640123"/>
    <w:rsid w:val="006403D9"/>
    <w:rsid w:val="00641618"/>
    <w:rsid w:val="006538EE"/>
    <w:rsid w:val="00654F34"/>
    <w:rsid w:val="00656FD4"/>
    <w:rsid w:val="00657A72"/>
    <w:rsid w:val="00662BF7"/>
    <w:rsid w:val="006630E2"/>
    <w:rsid w:val="0066468C"/>
    <w:rsid w:val="00665A4A"/>
    <w:rsid w:val="00671F2E"/>
    <w:rsid w:val="00674891"/>
    <w:rsid w:val="006749FC"/>
    <w:rsid w:val="0067692E"/>
    <w:rsid w:val="00677897"/>
    <w:rsid w:val="00682DFD"/>
    <w:rsid w:val="0068372E"/>
    <w:rsid w:val="00684DEF"/>
    <w:rsid w:val="00687E43"/>
    <w:rsid w:val="00694263"/>
    <w:rsid w:val="00694A73"/>
    <w:rsid w:val="00695A3B"/>
    <w:rsid w:val="00696E30"/>
    <w:rsid w:val="006A0FC9"/>
    <w:rsid w:val="006A23A4"/>
    <w:rsid w:val="006A29B8"/>
    <w:rsid w:val="006A3D06"/>
    <w:rsid w:val="006A6D25"/>
    <w:rsid w:val="006A7673"/>
    <w:rsid w:val="006B27B3"/>
    <w:rsid w:val="006B44E0"/>
    <w:rsid w:val="006B52D7"/>
    <w:rsid w:val="006C6B1A"/>
    <w:rsid w:val="006C7C42"/>
    <w:rsid w:val="006E2948"/>
    <w:rsid w:val="006E3CE7"/>
    <w:rsid w:val="006E5405"/>
    <w:rsid w:val="006E70E6"/>
    <w:rsid w:val="006F2A01"/>
    <w:rsid w:val="006F4343"/>
    <w:rsid w:val="006F58F7"/>
    <w:rsid w:val="006F5A5A"/>
    <w:rsid w:val="00700586"/>
    <w:rsid w:val="00701D2C"/>
    <w:rsid w:val="007063D6"/>
    <w:rsid w:val="007159DE"/>
    <w:rsid w:val="00716411"/>
    <w:rsid w:val="0072315D"/>
    <w:rsid w:val="007246DE"/>
    <w:rsid w:val="00726E1D"/>
    <w:rsid w:val="00734DA9"/>
    <w:rsid w:val="00734E9C"/>
    <w:rsid w:val="0073752A"/>
    <w:rsid w:val="00737AE1"/>
    <w:rsid w:val="007441C3"/>
    <w:rsid w:val="00745491"/>
    <w:rsid w:val="00745626"/>
    <w:rsid w:val="00752D17"/>
    <w:rsid w:val="00752D3E"/>
    <w:rsid w:val="00755BB2"/>
    <w:rsid w:val="00757A76"/>
    <w:rsid w:val="00760145"/>
    <w:rsid w:val="00762B27"/>
    <w:rsid w:val="00765A37"/>
    <w:rsid w:val="00765BF3"/>
    <w:rsid w:val="0076697E"/>
    <w:rsid w:val="00767170"/>
    <w:rsid w:val="007677EA"/>
    <w:rsid w:val="0077641D"/>
    <w:rsid w:val="0078580D"/>
    <w:rsid w:val="00786AB6"/>
    <w:rsid w:val="00791ABD"/>
    <w:rsid w:val="007923D4"/>
    <w:rsid w:val="00794009"/>
    <w:rsid w:val="007942CF"/>
    <w:rsid w:val="007961D0"/>
    <w:rsid w:val="007B79F3"/>
    <w:rsid w:val="007C54D2"/>
    <w:rsid w:val="007D6739"/>
    <w:rsid w:val="007E03A1"/>
    <w:rsid w:val="007E5CF4"/>
    <w:rsid w:val="007E749A"/>
    <w:rsid w:val="007F2810"/>
    <w:rsid w:val="007F71E8"/>
    <w:rsid w:val="00801B1A"/>
    <w:rsid w:val="00811D2E"/>
    <w:rsid w:val="008123A0"/>
    <w:rsid w:val="0081427F"/>
    <w:rsid w:val="0083020E"/>
    <w:rsid w:val="008318F7"/>
    <w:rsid w:val="0083202D"/>
    <w:rsid w:val="00844117"/>
    <w:rsid w:val="00856855"/>
    <w:rsid w:val="008609A5"/>
    <w:rsid w:val="00861254"/>
    <w:rsid w:val="00862D06"/>
    <w:rsid w:val="00862F75"/>
    <w:rsid w:val="008636CA"/>
    <w:rsid w:val="0086420D"/>
    <w:rsid w:val="00867FB3"/>
    <w:rsid w:val="00872154"/>
    <w:rsid w:val="00872D0E"/>
    <w:rsid w:val="00873534"/>
    <w:rsid w:val="00876A74"/>
    <w:rsid w:val="00884631"/>
    <w:rsid w:val="00887D35"/>
    <w:rsid w:val="00893160"/>
    <w:rsid w:val="00893B83"/>
    <w:rsid w:val="00893D78"/>
    <w:rsid w:val="0089573D"/>
    <w:rsid w:val="00897C94"/>
    <w:rsid w:val="00897EB3"/>
    <w:rsid w:val="008A38F7"/>
    <w:rsid w:val="008A42B5"/>
    <w:rsid w:val="008A5C6E"/>
    <w:rsid w:val="008B1FF6"/>
    <w:rsid w:val="008B3DBB"/>
    <w:rsid w:val="008B716E"/>
    <w:rsid w:val="008B790C"/>
    <w:rsid w:val="008C5360"/>
    <w:rsid w:val="008C5F86"/>
    <w:rsid w:val="008C605D"/>
    <w:rsid w:val="008D68EA"/>
    <w:rsid w:val="008E2435"/>
    <w:rsid w:val="008F1813"/>
    <w:rsid w:val="008F3751"/>
    <w:rsid w:val="008F5036"/>
    <w:rsid w:val="008F7CE0"/>
    <w:rsid w:val="00904ADB"/>
    <w:rsid w:val="00905D4A"/>
    <w:rsid w:val="009104CC"/>
    <w:rsid w:val="0091475F"/>
    <w:rsid w:val="00921E4D"/>
    <w:rsid w:val="00922D94"/>
    <w:rsid w:val="009232DC"/>
    <w:rsid w:val="00926A05"/>
    <w:rsid w:val="00926EB5"/>
    <w:rsid w:val="00926FF9"/>
    <w:rsid w:val="009342B2"/>
    <w:rsid w:val="00941627"/>
    <w:rsid w:val="00943697"/>
    <w:rsid w:val="00947763"/>
    <w:rsid w:val="0094798A"/>
    <w:rsid w:val="00950951"/>
    <w:rsid w:val="00952619"/>
    <w:rsid w:val="009535A6"/>
    <w:rsid w:val="00956BE9"/>
    <w:rsid w:val="009616BA"/>
    <w:rsid w:val="00966541"/>
    <w:rsid w:val="009716FE"/>
    <w:rsid w:val="00974EFD"/>
    <w:rsid w:val="00975446"/>
    <w:rsid w:val="009777A1"/>
    <w:rsid w:val="00982526"/>
    <w:rsid w:val="00985670"/>
    <w:rsid w:val="00986957"/>
    <w:rsid w:val="009877AD"/>
    <w:rsid w:val="00992891"/>
    <w:rsid w:val="009947D5"/>
    <w:rsid w:val="009A5BDB"/>
    <w:rsid w:val="009B433A"/>
    <w:rsid w:val="009B59D7"/>
    <w:rsid w:val="009B72BB"/>
    <w:rsid w:val="009C7DD8"/>
    <w:rsid w:val="009D3837"/>
    <w:rsid w:val="009D61DE"/>
    <w:rsid w:val="009E12F3"/>
    <w:rsid w:val="009E36FB"/>
    <w:rsid w:val="009F4FD8"/>
    <w:rsid w:val="00A0568A"/>
    <w:rsid w:val="00A10E91"/>
    <w:rsid w:val="00A11971"/>
    <w:rsid w:val="00A139FD"/>
    <w:rsid w:val="00A16853"/>
    <w:rsid w:val="00A30778"/>
    <w:rsid w:val="00A31220"/>
    <w:rsid w:val="00A323E4"/>
    <w:rsid w:val="00A333A9"/>
    <w:rsid w:val="00A378F9"/>
    <w:rsid w:val="00A47360"/>
    <w:rsid w:val="00A473C8"/>
    <w:rsid w:val="00A478E6"/>
    <w:rsid w:val="00A53ED3"/>
    <w:rsid w:val="00A541A3"/>
    <w:rsid w:val="00A548B3"/>
    <w:rsid w:val="00A560F9"/>
    <w:rsid w:val="00A56596"/>
    <w:rsid w:val="00A56F47"/>
    <w:rsid w:val="00A60178"/>
    <w:rsid w:val="00A63AE5"/>
    <w:rsid w:val="00A6450C"/>
    <w:rsid w:val="00A6499E"/>
    <w:rsid w:val="00A70A47"/>
    <w:rsid w:val="00A729D1"/>
    <w:rsid w:val="00A75129"/>
    <w:rsid w:val="00A75E43"/>
    <w:rsid w:val="00A76AFD"/>
    <w:rsid w:val="00A8195D"/>
    <w:rsid w:val="00A81C5C"/>
    <w:rsid w:val="00A82FB0"/>
    <w:rsid w:val="00A84B71"/>
    <w:rsid w:val="00A906FC"/>
    <w:rsid w:val="00A9610C"/>
    <w:rsid w:val="00AA058A"/>
    <w:rsid w:val="00AA1E80"/>
    <w:rsid w:val="00AA2D20"/>
    <w:rsid w:val="00AA4FE8"/>
    <w:rsid w:val="00AB70A5"/>
    <w:rsid w:val="00AB76E0"/>
    <w:rsid w:val="00AC43A0"/>
    <w:rsid w:val="00AC62A9"/>
    <w:rsid w:val="00AC647B"/>
    <w:rsid w:val="00AE03B2"/>
    <w:rsid w:val="00AE3440"/>
    <w:rsid w:val="00AE404F"/>
    <w:rsid w:val="00AE7098"/>
    <w:rsid w:val="00AF606C"/>
    <w:rsid w:val="00B00683"/>
    <w:rsid w:val="00B02383"/>
    <w:rsid w:val="00B0400F"/>
    <w:rsid w:val="00B0688C"/>
    <w:rsid w:val="00B06E3C"/>
    <w:rsid w:val="00B07880"/>
    <w:rsid w:val="00B129A9"/>
    <w:rsid w:val="00B16CB0"/>
    <w:rsid w:val="00B45353"/>
    <w:rsid w:val="00B54F53"/>
    <w:rsid w:val="00B579CB"/>
    <w:rsid w:val="00B6241B"/>
    <w:rsid w:val="00B70D02"/>
    <w:rsid w:val="00B714B9"/>
    <w:rsid w:val="00B771E7"/>
    <w:rsid w:val="00B835CD"/>
    <w:rsid w:val="00B85194"/>
    <w:rsid w:val="00B859DA"/>
    <w:rsid w:val="00B87767"/>
    <w:rsid w:val="00B879A9"/>
    <w:rsid w:val="00B91250"/>
    <w:rsid w:val="00B957A1"/>
    <w:rsid w:val="00B96003"/>
    <w:rsid w:val="00B966BC"/>
    <w:rsid w:val="00B970BB"/>
    <w:rsid w:val="00BA07F2"/>
    <w:rsid w:val="00BA14F1"/>
    <w:rsid w:val="00BA5E21"/>
    <w:rsid w:val="00BA62AC"/>
    <w:rsid w:val="00BA684F"/>
    <w:rsid w:val="00BB5A82"/>
    <w:rsid w:val="00BB5B2C"/>
    <w:rsid w:val="00BB5BFE"/>
    <w:rsid w:val="00BB656F"/>
    <w:rsid w:val="00BB7925"/>
    <w:rsid w:val="00BC5166"/>
    <w:rsid w:val="00BC5A01"/>
    <w:rsid w:val="00BD20D8"/>
    <w:rsid w:val="00BE6827"/>
    <w:rsid w:val="00BF3891"/>
    <w:rsid w:val="00BF6304"/>
    <w:rsid w:val="00BF6BBF"/>
    <w:rsid w:val="00C002B8"/>
    <w:rsid w:val="00C10E76"/>
    <w:rsid w:val="00C12108"/>
    <w:rsid w:val="00C145BD"/>
    <w:rsid w:val="00C23632"/>
    <w:rsid w:val="00C24BE6"/>
    <w:rsid w:val="00C2785A"/>
    <w:rsid w:val="00C310A6"/>
    <w:rsid w:val="00C32CB5"/>
    <w:rsid w:val="00C42A34"/>
    <w:rsid w:val="00C43DE1"/>
    <w:rsid w:val="00C44FD4"/>
    <w:rsid w:val="00C475B7"/>
    <w:rsid w:val="00C53445"/>
    <w:rsid w:val="00C6698F"/>
    <w:rsid w:val="00C83B01"/>
    <w:rsid w:val="00C853B0"/>
    <w:rsid w:val="00C87693"/>
    <w:rsid w:val="00C93F48"/>
    <w:rsid w:val="00C95977"/>
    <w:rsid w:val="00C961F9"/>
    <w:rsid w:val="00CA0331"/>
    <w:rsid w:val="00CA374B"/>
    <w:rsid w:val="00CB3F48"/>
    <w:rsid w:val="00CD5A45"/>
    <w:rsid w:val="00CE0EF5"/>
    <w:rsid w:val="00CE753A"/>
    <w:rsid w:val="00CF2B1B"/>
    <w:rsid w:val="00CF67D2"/>
    <w:rsid w:val="00D17819"/>
    <w:rsid w:val="00D17C7A"/>
    <w:rsid w:val="00D21D31"/>
    <w:rsid w:val="00D223A8"/>
    <w:rsid w:val="00D22B05"/>
    <w:rsid w:val="00D24A3B"/>
    <w:rsid w:val="00D319B7"/>
    <w:rsid w:val="00D320B2"/>
    <w:rsid w:val="00D33F2C"/>
    <w:rsid w:val="00D43893"/>
    <w:rsid w:val="00D451A7"/>
    <w:rsid w:val="00D47F71"/>
    <w:rsid w:val="00D50B8B"/>
    <w:rsid w:val="00D533A0"/>
    <w:rsid w:val="00D54017"/>
    <w:rsid w:val="00D545FD"/>
    <w:rsid w:val="00D60C8C"/>
    <w:rsid w:val="00D62531"/>
    <w:rsid w:val="00D634BC"/>
    <w:rsid w:val="00D6409C"/>
    <w:rsid w:val="00D6677F"/>
    <w:rsid w:val="00D753F1"/>
    <w:rsid w:val="00D76017"/>
    <w:rsid w:val="00D76216"/>
    <w:rsid w:val="00D77655"/>
    <w:rsid w:val="00D80C55"/>
    <w:rsid w:val="00D84445"/>
    <w:rsid w:val="00D84C35"/>
    <w:rsid w:val="00D874D7"/>
    <w:rsid w:val="00D93043"/>
    <w:rsid w:val="00D94204"/>
    <w:rsid w:val="00D96392"/>
    <w:rsid w:val="00DA249A"/>
    <w:rsid w:val="00DA50B4"/>
    <w:rsid w:val="00DA5391"/>
    <w:rsid w:val="00DA55CF"/>
    <w:rsid w:val="00DA69A0"/>
    <w:rsid w:val="00DB3338"/>
    <w:rsid w:val="00DB794A"/>
    <w:rsid w:val="00DC1089"/>
    <w:rsid w:val="00DD0AC5"/>
    <w:rsid w:val="00DD621A"/>
    <w:rsid w:val="00DD65DD"/>
    <w:rsid w:val="00DE0EAA"/>
    <w:rsid w:val="00DE2A6E"/>
    <w:rsid w:val="00DE6011"/>
    <w:rsid w:val="00DE6CEC"/>
    <w:rsid w:val="00DF201C"/>
    <w:rsid w:val="00DF2FB5"/>
    <w:rsid w:val="00DF7D87"/>
    <w:rsid w:val="00E04EAB"/>
    <w:rsid w:val="00E066E9"/>
    <w:rsid w:val="00E06A96"/>
    <w:rsid w:val="00E15A75"/>
    <w:rsid w:val="00E216F3"/>
    <w:rsid w:val="00E268E9"/>
    <w:rsid w:val="00E33FD3"/>
    <w:rsid w:val="00E40042"/>
    <w:rsid w:val="00E42523"/>
    <w:rsid w:val="00E454AC"/>
    <w:rsid w:val="00E47968"/>
    <w:rsid w:val="00E50F1D"/>
    <w:rsid w:val="00E52CF4"/>
    <w:rsid w:val="00E537F2"/>
    <w:rsid w:val="00E55F6E"/>
    <w:rsid w:val="00E6370B"/>
    <w:rsid w:val="00E70F90"/>
    <w:rsid w:val="00E7462F"/>
    <w:rsid w:val="00E75471"/>
    <w:rsid w:val="00E80589"/>
    <w:rsid w:val="00E8275C"/>
    <w:rsid w:val="00E839B3"/>
    <w:rsid w:val="00E8419E"/>
    <w:rsid w:val="00E8439C"/>
    <w:rsid w:val="00E85363"/>
    <w:rsid w:val="00E853A1"/>
    <w:rsid w:val="00E85EF9"/>
    <w:rsid w:val="00E95921"/>
    <w:rsid w:val="00EA6DA2"/>
    <w:rsid w:val="00EB13FF"/>
    <w:rsid w:val="00EB627F"/>
    <w:rsid w:val="00EB7E60"/>
    <w:rsid w:val="00EC1B84"/>
    <w:rsid w:val="00ED30BA"/>
    <w:rsid w:val="00ED5A33"/>
    <w:rsid w:val="00ED6520"/>
    <w:rsid w:val="00ED677F"/>
    <w:rsid w:val="00EE15A6"/>
    <w:rsid w:val="00EF5098"/>
    <w:rsid w:val="00EF5C2D"/>
    <w:rsid w:val="00F00EA8"/>
    <w:rsid w:val="00F0712D"/>
    <w:rsid w:val="00F112AD"/>
    <w:rsid w:val="00F11A29"/>
    <w:rsid w:val="00F13236"/>
    <w:rsid w:val="00F17556"/>
    <w:rsid w:val="00F2072C"/>
    <w:rsid w:val="00F20B91"/>
    <w:rsid w:val="00F21AE8"/>
    <w:rsid w:val="00F21EB9"/>
    <w:rsid w:val="00F2509E"/>
    <w:rsid w:val="00F26679"/>
    <w:rsid w:val="00F27F89"/>
    <w:rsid w:val="00F3377A"/>
    <w:rsid w:val="00F35677"/>
    <w:rsid w:val="00F42CA1"/>
    <w:rsid w:val="00F43A31"/>
    <w:rsid w:val="00F45FF3"/>
    <w:rsid w:val="00F5152D"/>
    <w:rsid w:val="00F53E5D"/>
    <w:rsid w:val="00F558F6"/>
    <w:rsid w:val="00F6057F"/>
    <w:rsid w:val="00F65B0F"/>
    <w:rsid w:val="00F66DBA"/>
    <w:rsid w:val="00F67EDD"/>
    <w:rsid w:val="00F72DFC"/>
    <w:rsid w:val="00F73941"/>
    <w:rsid w:val="00F73D38"/>
    <w:rsid w:val="00F74FDE"/>
    <w:rsid w:val="00F75DC4"/>
    <w:rsid w:val="00F8092F"/>
    <w:rsid w:val="00F83006"/>
    <w:rsid w:val="00F8398E"/>
    <w:rsid w:val="00F878F8"/>
    <w:rsid w:val="00F95826"/>
    <w:rsid w:val="00F95C74"/>
    <w:rsid w:val="00FA1EF8"/>
    <w:rsid w:val="00FA49C2"/>
    <w:rsid w:val="00FA59AD"/>
    <w:rsid w:val="00FA5F58"/>
    <w:rsid w:val="00FC128F"/>
    <w:rsid w:val="00FD518F"/>
    <w:rsid w:val="00FE2CCE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71E44"/>
  <w15:docId w15:val="{8DF1FB33-DFD4-4D5F-9CE4-6463BA7F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link w:val="Bodytext60"/>
    <w:qFormat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Интернет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1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1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1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uiPriority w:val="59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2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3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4"/>
    <w:locked/>
    <w:rsid w:val="0091475F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5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6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7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8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9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39"/>
    <w:rsid w:val="001D1C1C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60">
    <w:name w:val="Body text (6)_"/>
    <w:link w:val="Bodytext6"/>
    <w:locked/>
    <w:rsid w:val="00DE6CEC"/>
    <w:rPr>
      <w:rFonts w:eastAsia="Andale Sans UI" w:cs="Tahoma"/>
      <w:kern w:val="1"/>
      <w:sz w:val="21"/>
      <w:shd w:val="clear" w:color="auto" w:fill="FFFFFF"/>
      <w:lang w:val="de-DE" w:eastAsia="fa-IR" w:bidi="fa-IR"/>
    </w:rPr>
  </w:style>
  <w:style w:type="character" w:styleId="aff6">
    <w:name w:val="Strong"/>
    <w:basedOn w:val="a0"/>
    <w:uiPriority w:val="22"/>
    <w:qFormat/>
    <w:rsid w:val="003D48E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F18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5D30B-A409-4F95-90C8-C9A7BC41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Пахомова Е.Н.</cp:lastModifiedBy>
  <cp:revision>33</cp:revision>
  <cp:lastPrinted>2023-10-11T06:37:00Z</cp:lastPrinted>
  <dcterms:created xsi:type="dcterms:W3CDTF">2023-01-10T12:09:00Z</dcterms:created>
  <dcterms:modified xsi:type="dcterms:W3CDTF">2023-10-11T06:41:00Z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